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42" w:rsidRDefault="00B17B42" w:rsidP="009A12B6">
      <w:pPr>
        <w:jc w:val="both"/>
        <w:rPr>
          <w:rFonts w:asciiTheme="minorHAnsi" w:hAnsiTheme="minorHAnsi"/>
          <w:b/>
          <w:sz w:val="24"/>
          <w:szCs w:val="24"/>
        </w:rPr>
      </w:pPr>
    </w:p>
    <w:p w:rsidR="009135DF" w:rsidRDefault="00B17B42" w:rsidP="009A12B6">
      <w:pPr>
        <w:jc w:val="both"/>
        <w:rPr>
          <w:rFonts w:asciiTheme="minorHAnsi" w:hAnsiTheme="minorHAnsi"/>
          <w:b/>
          <w:sz w:val="24"/>
          <w:szCs w:val="24"/>
        </w:rPr>
      </w:pPr>
      <w:r>
        <w:rPr>
          <w:rFonts w:asciiTheme="minorHAnsi" w:hAnsiTheme="minorHAnsi"/>
          <w:b/>
          <w:sz w:val="24"/>
          <w:szCs w:val="24"/>
        </w:rPr>
        <w:t xml:space="preserve">                                                  </w:t>
      </w:r>
      <w:r w:rsidR="009135DF">
        <w:rPr>
          <w:rFonts w:asciiTheme="minorHAnsi" w:hAnsiTheme="minorHAnsi"/>
          <w:b/>
          <w:sz w:val="24"/>
          <w:szCs w:val="24"/>
        </w:rPr>
        <w:t xml:space="preserve">      </w:t>
      </w:r>
      <w:r>
        <w:rPr>
          <w:rFonts w:asciiTheme="minorHAnsi" w:hAnsiTheme="minorHAnsi"/>
          <w:b/>
          <w:noProof/>
          <w:sz w:val="24"/>
          <w:szCs w:val="24"/>
          <w:lang w:eastAsia="fr-FR"/>
        </w:rPr>
        <w:drawing>
          <wp:inline distT="0" distB="0" distL="0" distR="0">
            <wp:extent cx="1885950" cy="665655"/>
            <wp:effectExtent l="19050" t="0" r="0" b="0"/>
            <wp:docPr id="2" name="Image 0" descr="logo_un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q.jpg"/>
                    <pic:cNvPicPr/>
                  </pic:nvPicPr>
                  <pic:blipFill>
                    <a:blip r:embed="rId5" cstate="print"/>
                    <a:stretch>
                      <a:fillRect/>
                    </a:stretch>
                  </pic:blipFill>
                  <pic:spPr>
                    <a:xfrm>
                      <a:off x="0" y="0"/>
                      <a:ext cx="1897956" cy="669893"/>
                    </a:xfrm>
                    <a:prstGeom prst="rect">
                      <a:avLst/>
                    </a:prstGeom>
                  </pic:spPr>
                </pic:pic>
              </a:graphicData>
            </a:graphic>
          </wp:inline>
        </w:drawing>
      </w:r>
      <w:r w:rsidR="009135DF">
        <w:rPr>
          <w:rFonts w:asciiTheme="minorHAnsi" w:hAnsiTheme="minorHAnsi"/>
          <w:b/>
          <w:sz w:val="24"/>
          <w:szCs w:val="24"/>
        </w:rPr>
        <w:t xml:space="preserve">                                     </w:t>
      </w:r>
      <w:r w:rsidR="0014343A">
        <w:rPr>
          <w:rFonts w:asciiTheme="minorHAnsi" w:hAnsiTheme="minorHAnsi"/>
          <w:b/>
          <w:sz w:val="24"/>
          <w:szCs w:val="24"/>
        </w:rPr>
        <w:t xml:space="preserve">                    </w:t>
      </w:r>
    </w:p>
    <w:p w:rsidR="00C47D7D" w:rsidRDefault="00C47D7D" w:rsidP="009A12B6">
      <w:pPr>
        <w:jc w:val="both"/>
        <w:rPr>
          <w:rFonts w:asciiTheme="minorHAnsi" w:hAnsiTheme="minorHAnsi"/>
          <w:b/>
          <w:sz w:val="24"/>
          <w:szCs w:val="24"/>
        </w:rPr>
      </w:pPr>
    </w:p>
    <w:p w:rsidR="009135DF" w:rsidRDefault="0014343A" w:rsidP="009A12B6">
      <w:pPr>
        <w:jc w:val="both"/>
        <w:rPr>
          <w:rFonts w:asciiTheme="minorHAnsi" w:hAnsiTheme="minorHAnsi"/>
          <w:b/>
          <w:sz w:val="36"/>
          <w:szCs w:val="36"/>
        </w:rPr>
      </w:pPr>
      <w:r>
        <w:rPr>
          <w:rFonts w:asciiTheme="minorHAnsi" w:hAnsiTheme="minorHAnsi"/>
          <w:b/>
          <w:sz w:val="36"/>
          <w:szCs w:val="36"/>
        </w:rPr>
        <w:t xml:space="preserve">                                                                    </w:t>
      </w:r>
      <w:r w:rsidRPr="0014343A">
        <w:rPr>
          <w:rFonts w:asciiTheme="minorHAnsi" w:hAnsiTheme="minorHAnsi"/>
          <w:b/>
          <w:sz w:val="36"/>
          <w:szCs w:val="36"/>
        </w:rPr>
        <w:t>Communiqué de presse</w:t>
      </w:r>
    </w:p>
    <w:p w:rsidR="00B17B42" w:rsidRDefault="00B17B42" w:rsidP="00B17B42">
      <w:pPr>
        <w:rPr>
          <w:rFonts w:asciiTheme="minorHAnsi" w:hAnsiTheme="minorHAnsi"/>
          <w:b/>
          <w:sz w:val="28"/>
          <w:szCs w:val="28"/>
        </w:rPr>
      </w:pPr>
    </w:p>
    <w:p w:rsidR="00970AD1" w:rsidRDefault="00970AD1" w:rsidP="00970AD1">
      <w:pPr>
        <w:jc w:val="center"/>
        <w:rPr>
          <w:rFonts w:asciiTheme="minorHAnsi" w:hAnsiTheme="minorHAnsi"/>
          <w:b/>
          <w:sz w:val="28"/>
          <w:szCs w:val="28"/>
        </w:rPr>
      </w:pPr>
      <w:r>
        <w:rPr>
          <w:rFonts w:asciiTheme="minorHAnsi" w:hAnsiTheme="minorHAnsi"/>
          <w:b/>
          <w:sz w:val="28"/>
          <w:szCs w:val="28"/>
        </w:rPr>
        <w:t xml:space="preserve">Nomination d’Henri Morel à la Présidence </w:t>
      </w:r>
      <w:r w:rsidR="0014343A" w:rsidRPr="0014343A">
        <w:rPr>
          <w:rFonts w:asciiTheme="minorHAnsi" w:hAnsiTheme="minorHAnsi"/>
          <w:b/>
          <w:sz w:val="28"/>
          <w:szCs w:val="28"/>
        </w:rPr>
        <w:t xml:space="preserve">de </w:t>
      </w:r>
    </w:p>
    <w:p w:rsidR="0014343A" w:rsidRDefault="0014343A" w:rsidP="00970AD1">
      <w:pPr>
        <w:jc w:val="center"/>
        <w:rPr>
          <w:rFonts w:asciiTheme="minorHAnsi" w:hAnsiTheme="minorHAnsi"/>
          <w:b/>
          <w:sz w:val="28"/>
          <w:szCs w:val="28"/>
        </w:rPr>
      </w:pPr>
      <w:proofErr w:type="gramStart"/>
      <w:r w:rsidRPr="0014343A">
        <w:rPr>
          <w:rFonts w:asciiTheme="minorHAnsi" w:hAnsiTheme="minorHAnsi"/>
          <w:b/>
          <w:sz w:val="28"/>
          <w:szCs w:val="28"/>
        </w:rPr>
        <w:t>l’</w:t>
      </w:r>
      <w:r>
        <w:rPr>
          <w:rFonts w:asciiTheme="minorHAnsi" w:hAnsiTheme="minorHAnsi"/>
          <w:b/>
          <w:sz w:val="28"/>
          <w:szCs w:val="28"/>
        </w:rPr>
        <w:t>Union</w:t>
      </w:r>
      <w:proofErr w:type="gramEnd"/>
      <w:r>
        <w:rPr>
          <w:rFonts w:asciiTheme="minorHAnsi" w:hAnsiTheme="minorHAnsi"/>
          <w:b/>
          <w:sz w:val="28"/>
          <w:szCs w:val="28"/>
        </w:rPr>
        <w:t xml:space="preserve"> N</w:t>
      </w:r>
      <w:r w:rsidRPr="0014343A">
        <w:rPr>
          <w:rFonts w:asciiTheme="minorHAnsi" w:hAnsiTheme="minorHAnsi"/>
          <w:b/>
          <w:sz w:val="28"/>
          <w:szCs w:val="28"/>
        </w:rPr>
        <w:t>ationale</w:t>
      </w:r>
      <w:r>
        <w:rPr>
          <w:rFonts w:asciiTheme="minorHAnsi" w:hAnsiTheme="minorHAnsi"/>
          <w:b/>
          <w:sz w:val="28"/>
          <w:szCs w:val="28"/>
        </w:rPr>
        <w:t xml:space="preserve"> des I</w:t>
      </w:r>
      <w:r w:rsidRPr="0014343A">
        <w:rPr>
          <w:rFonts w:asciiTheme="minorHAnsi" w:hAnsiTheme="minorHAnsi"/>
          <w:b/>
          <w:sz w:val="28"/>
          <w:szCs w:val="28"/>
        </w:rPr>
        <w:t>ndus</w:t>
      </w:r>
      <w:r>
        <w:rPr>
          <w:rFonts w:asciiTheme="minorHAnsi" w:hAnsiTheme="minorHAnsi"/>
          <w:b/>
          <w:sz w:val="28"/>
          <w:szCs w:val="28"/>
        </w:rPr>
        <w:t>triels de la Q</w:t>
      </w:r>
      <w:r w:rsidRPr="0014343A">
        <w:rPr>
          <w:rFonts w:asciiTheme="minorHAnsi" w:hAnsiTheme="minorHAnsi"/>
          <w:b/>
          <w:sz w:val="28"/>
          <w:szCs w:val="28"/>
        </w:rPr>
        <w:t>uincaillerie</w:t>
      </w:r>
    </w:p>
    <w:p w:rsidR="00970AD1" w:rsidRPr="00C47D7D" w:rsidRDefault="0014343A" w:rsidP="00C47D7D">
      <w:pPr>
        <w:jc w:val="center"/>
        <w:rPr>
          <w:rFonts w:asciiTheme="minorHAnsi" w:hAnsiTheme="minorHAnsi"/>
          <w:b/>
          <w:sz w:val="28"/>
          <w:szCs w:val="28"/>
        </w:rPr>
      </w:pPr>
      <w:r w:rsidRPr="0014343A">
        <w:rPr>
          <w:rFonts w:asciiTheme="minorHAnsi" w:hAnsiTheme="minorHAnsi"/>
          <w:b/>
          <w:sz w:val="28"/>
          <w:szCs w:val="28"/>
        </w:rPr>
        <w:t xml:space="preserve"> </w:t>
      </w:r>
    </w:p>
    <w:p w:rsidR="002D5A66" w:rsidRDefault="00970AD1" w:rsidP="0014343A">
      <w:pPr>
        <w:jc w:val="both"/>
        <w:rPr>
          <w:rFonts w:asciiTheme="minorHAnsi" w:hAnsiTheme="minorHAnsi"/>
          <w:b/>
          <w:sz w:val="24"/>
          <w:szCs w:val="24"/>
        </w:rPr>
      </w:pPr>
      <w:r>
        <w:rPr>
          <w:rFonts w:asciiTheme="minorHAnsi" w:hAnsiTheme="minorHAnsi"/>
          <w:sz w:val="24"/>
          <w:szCs w:val="24"/>
        </w:rPr>
        <w:t>Paris, 26</w:t>
      </w:r>
      <w:r w:rsidR="0014343A" w:rsidRPr="0014343A">
        <w:rPr>
          <w:rFonts w:asciiTheme="minorHAnsi" w:hAnsiTheme="minorHAnsi"/>
          <w:sz w:val="24"/>
          <w:szCs w:val="24"/>
        </w:rPr>
        <w:t xml:space="preserve"> juin 2014.</w:t>
      </w:r>
      <w:r w:rsidR="0014343A">
        <w:rPr>
          <w:rFonts w:asciiTheme="minorHAnsi" w:hAnsiTheme="minorHAnsi"/>
          <w:b/>
          <w:sz w:val="24"/>
          <w:szCs w:val="24"/>
        </w:rPr>
        <w:t xml:space="preserve"> </w:t>
      </w:r>
    </w:p>
    <w:p w:rsidR="00970AD1" w:rsidRDefault="00970AD1" w:rsidP="0014343A">
      <w:pPr>
        <w:jc w:val="both"/>
        <w:rPr>
          <w:rFonts w:asciiTheme="minorHAnsi" w:hAnsiTheme="minorHAnsi"/>
          <w:b/>
        </w:rPr>
      </w:pPr>
      <w:r>
        <w:rPr>
          <w:rFonts w:asciiTheme="minorHAnsi" w:hAnsiTheme="minorHAnsi"/>
          <w:b/>
        </w:rPr>
        <w:t>A l’’issue de son assemblée générale du 26 juin 2014, qui se tenait pour la première fois au MEDEF, l’UNIQ (</w:t>
      </w:r>
      <w:r w:rsidR="0014343A" w:rsidRPr="00D2126B">
        <w:rPr>
          <w:rFonts w:asciiTheme="minorHAnsi" w:hAnsiTheme="minorHAnsi"/>
          <w:b/>
        </w:rPr>
        <w:t>Union Nationale de</w:t>
      </w:r>
      <w:r w:rsidR="00A706AB">
        <w:rPr>
          <w:rFonts w:asciiTheme="minorHAnsi" w:hAnsiTheme="minorHAnsi"/>
          <w:b/>
        </w:rPr>
        <w:t>s Industriels</w:t>
      </w:r>
      <w:r w:rsidR="00B23D3A">
        <w:rPr>
          <w:rFonts w:asciiTheme="minorHAnsi" w:hAnsiTheme="minorHAnsi"/>
          <w:b/>
        </w:rPr>
        <w:t xml:space="preserve"> de</w:t>
      </w:r>
      <w:r w:rsidR="0014343A" w:rsidRPr="00D2126B">
        <w:rPr>
          <w:rFonts w:asciiTheme="minorHAnsi" w:hAnsiTheme="minorHAnsi"/>
          <w:b/>
        </w:rPr>
        <w:t xml:space="preserve"> la Quincaillerie</w:t>
      </w:r>
      <w:r>
        <w:rPr>
          <w:rFonts w:asciiTheme="minorHAnsi" w:hAnsiTheme="minorHAnsi"/>
          <w:b/>
        </w:rPr>
        <w:t xml:space="preserve">) a nommé son nouveau Président. Il s’agit d’Henri Morel, Président Général du Groupe SFPI et Président Directeur Général de </w:t>
      </w:r>
      <w:proofErr w:type="spellStart"/>
      <w:r>
        <w:rPr>
          <w:rFonts w:asciiTheme="minorHAnsi" w:hAnsiTheme="minorHAnsi"/>
          <w:b/>
        </w:rPr>
        <w:t>Sécuridev</w:t>
      </w:r>
      <w:proofErr w:type="spellEnd"/>
      <w:r>
        <w:rPr>
          <w:rFonts w:asciiTheme="minorHAnsi" w:hAnsiTheme="minorHAnsi"/>
          <w:b/>
        </w:rPr>
        <w:t xml:space="preserve"> (Picard Serrures, Dom-</w:t>
      </w:r>
      <w:proofErr w:type="spellStart"/>
      <w:r>
        <w:rPr>
          <w:rFonts w:asciiTheme="minorHAnsi" w:hAnsiTheme="minorHAnsi"/>
          <w:b/>
        </w:rPr>
        <w:t>Metalux</w:t>
      </w:r>
      <w:proofErr w:type="spellEnd"/>
      <w:r>
        <w:rPr>
          <w:rFonts w:asciiTheme="minorHAnsi" w:hAnsiTheme="minorHAnsi"/>
          <w:b/>
        </w:rPr>
        <w:t xml:space="preserve">, </w:t>
      </w:r>
      <w:proofErr w:type="spellStart"/>
      <w:r>
        <w:rPr>
          <w:rFonts w:asciiTheme="minorHAnsi" w:hAnsiTheme="minorHAnsi"/>
          <w:b/>
        </w:rPr>
        <w:t>Deny</w:t>
      </w:r>
      <w:proofErr w:type="spellEnd"/>
      <w:r>
        <w:rPr>
          <w:rFonts w:asciiTheme="minorHAnsi" w:hAnsiTheme="minorHAnsi"/>
          <w:b/>
        </w:rPr>
        <w:t xml:space="preserve"> Fontaine, </w:t>
      </w:r>
      <w:proofErr w:type="spellStart"/>
      <w:r>
        <w:rPr>
          <w:rFonts w:asciiTheme="minorHAnsi" w:hAnsiTheme="minorHAnsi"/>
          <w:b/>
        </w:rPr>
        <w:t>Ronis</w:t>
      </w:r>
      <w:proofErr w:type="spellEnd"/>
      <w:r>
        <w:rPr>
          <w:rFonts w:asciiTheme="minorHAnsi" w:hAnsiTheme="minorHAnsi"/>
          <w:b/>
        </w:rPr>
        <w:t xml:space="preserve"> …).</w:t>
      </w:r>
    </w:p>
    <w:p w:rsidR="002D5A66" w:rsidRPr="00D2126B" w:rsidRDefault="002D5A66" w:rsidP="002D5A66">
      <w:pPr>
        <w:jc w:val="both"/>
        <w:rPr>
          <w:rFonts w:asciiTheme="minorHAnsi" w:hAnsiTheme="minorHAnsi"/>
          <w:b/>
        </w:rPr>
      </w:pPr>
      <w:r w:rsidRPr="00D2126B">
        <w:rPr>
          <w:rFonts w:asciiTheme="minorHAnsi" w:hAnsiTheme="minorHAnsi"/>
          <w:b/>
        </w:rPr>
        <w:t xml:space="preserve">L’UNIQ rassemble les industriels de la quincaillerie française et européenne afin d’accroître leur synergie, défendre leur profession et la représenter de façon efficace au niveau européen. Le syndicat professionnel joue ainsi un rôle essentiel de conseil auprès de la Commission </w:t>
      </w:r>
      <w:r w:rsidR="00D2126B" w:rsidRPr="00D2126B">
        <w:rPr>
          <w:rFonts w:asciiTheme="minorHAnsi" w:hAnsiTheme="minorHAnsi"/>
          <w:b/>
        </w:rPr>
        <w:t xml:space="preserve">Européenne </w:t>
      </w:r>
      <w:r w:rsidRPr="00D2126B">
        <w:rPr>
          <w:rFonts w:asciiTheme="minorHAnsi" w:hAnsiTheme="minorHAnsi"/>
          <w:b/>
        </w:rPr>
        <w:t>dans le cadre des décisions relatives au marquage de la qualité, à la normalisation, et à la qualification environnementale des produits qu’il représente.</w:t>
      </w:r>
    </w:p>
    <w:p w:rsidR="002D5A66" w:rsidRPr="00D2126B" w:rsidRDefault="00B021D9" w:rsidP="0014343A">
      <w:pPr>
        <w:jc w:val="both"/>
        <w:rPr>
          <w:rFonts w:asciiTheme="minorHAnsi" w:hAnsiTheme="minorHAnsi"/>
        </w:rPr>
      </w:pPr>
      <w:r w:rsidRPr="00B021D9">
        <w:rPr>
          <w:rFonts w:asciiTheme="minorHAnsi" w:hAnsiTheme="minorHAnsi"/>
          <w:b/>
          <w:noProof/>
          <w:lang w:eastAsia="fr-FR"/>
        </w:rPr>
        <w:pict>
          <v:shapetype id="_x0000_t32" coordsize="21600,21600" o:spt="32" o:oned="t" path="m,l21600,21600e" filled="f">
            <v:path arrowok="t" fillok="f" o:connecttype="none"/>
            <o:lock v:ext="edit" shapetype="t"/>
          </v:shapetype>
          <v:shape id="_x0000_s1030" type="#_x0000_t32" style="position:absolute;left:0;text-align:left;margin-left:36.95pt;margin-top:15.75pt;width:374.9pt;height:.75pt;z-index:251662848" o:connectortype="straight" strokecolor="yellow" strokeweight="4pt"/>
        </w:pict>
      </w:r>
    </w:p>
    <w:p w:rsidR="00B17B42" w:rsidRDefault="00B021D9" w:rsidP="009A12B6">
      <w:pPr>
        <w:jc w:val="both"/>
        <w:rPr>
          <w:rFonts w:asciiTheme="minorHAnsi" w:hAnsiTheme="minorHAnsi"/>
        </w:rPr>
      </w:pPr>
      <w:r w:rsidRPr="00B021D9">
        <w:rPr>
          <w:rFonts w:asciiTheme="minorHAnsi" w:hAnsiTheme="minorHAnsi"/>
          <w:b/>
          <w:noProof/>
          <w:lang w:eastAsia="fr-FR"/>
        </w:rPr>
        <w:pict>
          <v:shape id="_x0000_s1029" type="#_x0000_t32" style="position:absolute;left:0;text-align:left;margin-left:36.95pt;margin-top:1.55pt;width:374.9pt;height:0;z-index:251661824" o:connectortype="straight" strokeweight="1.75pt">
            <v:stroke dashstyle="dash"/>
          </v:shape>
        </w:pict>
      </w:r>
    </w:p>
    <w:p w:rsidR="0002024C" w:rsidRPr="00D2126B" w:rsidRDefault="00196946" w:rsidP="009A12B6">
      <w:pPr>
        <w:jc w:val="both"/>
        <w:rPr>
          <w:rFonts w:asciiTheme="minorHAnsi" w:hAnsiTheme="minorHAnsi"/>
        </w:rPr>
      </w:pPr>
      <w:r w:rsidRPr="00D2126B">
        <w:rPr>
          <w:rFonts w:asciiTheme="minorHAnsi" w:hAnsiTheme="minorHAnsi"/>
        </w:rPr>
        <w:t>L’UNIQ (Union Nationale des Industriels de la Quincaillerie</w:t>
      </w:r>
      <w:r w:rsidR="00B631C6">
        <w:rPr>
          <w:rFonts w:asciiTheme="minorHAnsi" w:hAnsiTheme="minorHAnsi"/>
        </w:rPr>
        <w:t xml:space="preserve">) est un syndicat professionnel, membre de la Fédération Européenne des Fabricants de Serrures Ferrures, </w:t>
      </w:r>
      <w:r w:rsidR="009C1897" w:rsidRPr="00D2126B">
        <w:rPr>
          <w:rFonts w:asciiTheme="minorHAnsi" w:hAnsiTheme="minorHAnsi"/>
        </w:rPr>
        <w:t xml:space="preserve">membre de </w:t>
      </w:r>
      <w:r w:rsidRPr="00D2126B">
        <w:rPr>
          <w:rFonts w:asciiTheme="minorHAnsi" w:hAnsiTheme="minorHAnsi"/>
        </w:rPr>
        <w:t>la Fédération</w:t>
      </w:r>
      <w:r w:rsidR="009C1897" w:rsidRPr="00D2126B">
        <w:rPr>
          <w:rFonts w:asciiTheme="minorHAnsi" w:hAnsiTheme="minorHAnsi"/>
        </w:rPr>
        <w:t xml:space="preserve"> des Industries Mécaniques, elle-même rattachée </w:t>
      </w:r>
      <w:r w:rsidR="007E6D1F" w:rsidRPr="00D2126B">
        <w:rPr>
          <w:rFonts w:asciiTheme="minorHAnsi" w:hAnsiTheme="minorHAnsi"/>
        </w:rPr>
        <w:t xml:space="preserve"> au MEDEF, et membre de l’Union des Fabricants pour la lutte contre la contrefaçon.</w:t>
      </w:r>
    </w:p>
    <w:p w:rsidR="009A12B6" w:rsidRPr="00D2126B" w:rsidRDefault="003A61B8" w:rsidP="009A12B6">
      <w:pPr>
        <w:jc w:val="both"/>
        <w:rPr>
          <w:rFonts w:asciiTheme="minorHAnsi" w:hAnsiTheme="minorHAnsi"/>
        </w:rPr>
      </w:pPr>
      <w:r w:rsidRPr="00D2126B">
        <w:rPr>
          <w:rFonts w:asciiTheme="minorHAnsi" w:hAnsiTheme="minorHAnsi"/>
        </w:rPr>
        <w:t>Il</w:t>
      </w:r>
      <w:r w:rsidR="009A12B6" w:rsidRPr="00D2126B">
        <w:rPr>
          <w:rFonts w:asciiTheme="minorHAnsi" w:hAnsiTheme="minorHAnsi"/>
        </w:rPr>
        <w:t xml:space="preserve"> regroupe les fabricants d'articles de ferronn</w:t>
      </w:r>
      <w:r w:rsidR="00A23C2B" w:rsidRPr="00D2126B">
        <w:rPr>
          <w:rFonts w:asciiTheme="minorHAnsi" w:hAnsiTheme="minorHAnsi"/>
        </w:rPr>
        <w:t>erie, de cuivrerie</w:t>
      </w:r>
      <w:r w:rsidR="009A12B6" w:rsidRPr="00D2126B">
        <w:rPr>
          <w:rFonts w:asciiTheme="minorHAnsi" w:hAnsiTheme="minorHAnsi"/>
        </w:rPr>
        <w:t xml:space="preserve">, d'accessoires pour portes coupe feu, </w:t>
      </w:r>
      <w:r w:rsidR="00A23C2B" w:rsidRPr="00D2126B">
        <w:rPr>
          <w:rFonts w:asciiTheme="minorHAnsi" w:hAnsiTheme="minorHAnsi"/>
        </w:rPr>
        <w:t>de blocs-</w:t>
      </w:r>
      <w:r w:rsidR="007E6D1F" w:rsidRPr="00D2126B">
        <w:rPr>
          <w:rFonts w:asciiTheme="minorHAnsi" w:hAnsiTheme="minorHAnsi"/>
        </w:rPr>
        <w:t xml:space="preserve">portes </w:t>
      </w:r>
      <w:r w:rsidR="00A23C2B" w:rsidRPr="00D2126B">
        <w:rPr>
          <w:rFonts w:asciiTheme="minorHAnsi" w:hAnsiTheme="minorHAnsi"/>
        </w:rPr>
        <w:t>antieffraction,</w:t>
      </w:r>
      <w:r w:rsidR="007E6D1F" w:rsidRPr="00D2126B">
        <w:rPr>
          <w:rFonts w:asciiTheme="minorHAnsi" w:hAnsiTheme="minorHAnsi"/>
        </w:rPr>
        <w:t xml:space="preserve"> </w:t>
      </w:r>
      <w:r w:rsidR="009A12B6" w:rsidRPr="00D2126B">
        <w:rPr>
          <w:rFonts w:asciiTheme="minorHAnsi" w:hAnsiTheme="minorHAnsi"/>
        </w:rPr>
        <w:t>de serrurerie mécanique, électrique, électronique</w:t>
      </w:r>
      <w:r w:rsidR="00A23C2B" w:rsidRPr="00D2126B">
        <w:rPr>
          <w:rFonts w:asciiTheme="minorHAnsi" w:hAnsiTheme="minorHAnsi"/>
        </w:rPr>
        <w:t>, de serrures pour boites aux lettres,</w:t>
      </w:r>
      <w:r w:rsidR="009A12B6" w:rsidRPr="00D2126B">
        <w:rPr>
          <w:rFonts w:asciiTheme="minorHAnsi" w:hAnsiTheme="minorHAnsi"/>
        </w:rPr>
        <w:t xml:space="preserve"> et du contrôle d'accès. Ces produits sont principalement destinés au bâtiment, à l'ameublement, à l'agencement, mais répondent aussi à de nombreux usages industriels et domestiques.</w:t>
      </w:r>
    </w:p>
    <w:p w:rsidR="00B17B42" w:rsidRPr="00B17B42" w:rsidRDefault="005713AE" w:rsidP="009A12B6">
      <w:pPr>
        <w:jc w:val="both"/>
        <w:rPr>
          <w:rFonts w:asciiTheme="minorHAnsi" w:hAnsiTheme="minorHAnsi"/>
        </w:rPr>
      </w:pPr>
      <w:r w:rsidRPr="00D2126B">
        <w:rPr>
          <w:rFonts w:asciiTheme="minorHAnsi" w:hAnsiTheme="minorHAnsi"/>
        </w:rPr>
        <w:t xml:space="preserve">Classiquement l’on considère que ses membres sont issus de deux grands métiers : </w:t>
      </w:r>
      <w:r w:rsidRPr="00D2126B">
        <w:rPr>
          <w:rFonts w:asciiTheme="minorHAnsi" w:hAnsiTheme="minorHAnsi"/>
          <w:b/>
        </w:rPr>
        <w:t>le métier de la serrure</w:t>
      </w:r>
      <w:r w:rsidRPr="00D2126B">
        <w:rPr>
          <w:rFonts w:asciiTheme="minorHAnsi" w:hAnsiTheme="minorHAnsi"/>
        </w:rPr>
        <w:t xml:space="preserve"> qui concerne avant tout le verrouillage, et </w:t>
      </w:r>
      <w:r w:rsidRPr="00D2126B">
        <w:rPr>
          <w:rFonts w:asciiTheme="minorHAnsi" w:hAnsiTheme="minorHAnsi"/>
          <w:b/>
        </w:rPr>
        <w:t>le métier de la ferrure</w:t>
      </w:r>
      <w:r w:rsidRPr="00D2126B">
        <w:rPr>
          <w:rFonts w:asciiTheme="minorHAnsi" w:hAnsiTheme="minorHAnsi"/>
        </w:rPr>
        <w:t xml:space="preserve">, qui regroupe l’ensemble des éléments de manœuvre des ouvertures et fermetures. </w:t>
      </w:r>
    </w:p>
    <w:p w:rsidR="008C0B36" w:rsidRPr="00D2126B" w:rsidRDefault="00014FA9" w:rsidP="009A12B6">
      <w:pPr>
        <w:jc w:val="both"/>
        <w:rPr>
          <w:rFonts w:asciiTheme="minorHAnsi" w:hAnsiTheme="minorHAnsi"/>
        </w:rPr>
      </w:pPr>
      <w:r w:rsidRPr="00D2126B">
        <w:rPr>
          <w:rFonts w:asciiTheme="minorHAnsi" w:hAnsiTheme="minorHAnsi"/>
          <w:b/>
        </w:rPr>
        <w:t xml:space="preserve">L’UNIQ réunit </w:t>
      </w:r>
      <w:r w:rsidR="00F741D4" w:rsidRPr="00D2126B">
        <w:rPr>
          <w:rFonts w:asciiTheme="minorHAnsi" w:hAnsiTheme="minorHAnsi"/>
          <w:b/>
        </w:rPr>
        <w:t xml:space="preserve">50 </w:t>
      </w:r>
      <w:r w:rsidR="007A5B98" w:rsidRPr="00D2126B">
        <w:rPr>
          <w:rFonts w:asciiTheme="minorHAnsi" w:hAnsiTheme="minorHAnsi"/>
          <w:b/>
        </w:rPr>
        <w:t>membres issus des métiers de la serrure et de la ferrure, dont 95 % des entreprises de la serrure</w:t>
      </w:r>
      <w:r w:rsidR="0075272A" w:rsidRPr="00D2126B">
        <w:rPr>
          <w:rFonts w:asciiTheme="minorHAnsi" w:hAnsiTheme="minorHAnsi"/>
          <w:b/>
        </w:rPr>
        <w:t xml:space="preserve"> basées en </w:t>
      </w:r>
      <w:r w:rsidR="00A23C2B" w:rsidRPr="00D2126B">
        <w:rPr>
          <w:rFonts w:asciiTheme="minorHAnsi" w:hAnsiTheme="minorHAnsi"/>
          <w:b/>
        </w:rPr>
        <w:t xml:space="preserve">France et en Europe, et 80% des entreprises de la </w:t>
      </w:r>
      <w:proofErr w:type="gramStart"/>
      <w:r w:rsidR="00A23C2B" w:rsidRPr="00D2126B">
        <w:rPr>
          <w:rFonts w:asciiTheme="minorHAnsi" w:hAnsiTheme="minorHAnsi"/>
          <w:b/>
        </w:rPr>
        <w:t xml:space="preserve">ferrure </w:t>
      </w:r>
      <w:r w:rsidR="007A5B98" w:rsidRPr="00D2126B">
        <w:rPr>
          <w:rFonts w:asciiTheme="minorHAnsi" w:hAnsiTheme="minorHAnsi"/>
          <w:b/>
        </w:rPr>
        <w:t>.</w:t>
      </w:r>
      <w:proofErr w:type="gramEnd"/>
      <w:r w:rsidR="007A5B98" w:rsidRPr="00D2126B">
        <w:rPr>
          <w:rFonts w:asciiTheme="minorHAnsi" w:hAnsiTheme="minorHAnsi"/>
          <w:b/>
        </w:rPr>
        <w:t xml:space="preserve"> Le syndicat </w:t>
      </w:r>
      <w:r w:rsidRPr="00D2126B">
        <w:rPr>
          <w:rFonts w:asciiTheme="minorHAnsi" w:hAnsiTheme="minorHAnsi"/>
          <w:b/>
        </w:rPr>
        <w:t xml:space="preserve">représente </w:t>
      </w:r>
      <w:r w:rsidR="005713AE" w:rsidRPr="00D2126B">
        <w:rPr>
          <w:rFonts w:asciiTheme="minorHAnsi" w:hAnsiTheme="minorHAnsi"/>
          <w:b/>
        </w:rPr>
        <w:t xml:space="preserve">ainsi </w:t>
      </w:r>
      <w:r w:rsidRPr="00D2126B">
        <w:rPr>
          <w:rFonts w:asciiTheme="minorHAnsi" w:hAnsiTheme="minorHAnsi"/>
          <w:b/>
        </w:rPr>
        <w:t>un</w:t>
      </w:r>
      <w:r w:rsidR="0075272A" w:rsidRPr="00D2126B">
        <w:rPr>
          <w:rFonts w:asciiTheme="minorHAnsi" w:hAnsiTheme="minorHAnsi"/>
          <w:b/>
        </w:rPr>
        <w:t xml:space="preserve">e production nationale </w:t>
      </w:r>
      <w:r w:rsidRPr="00D2126B">
        <w:rPr>
          <w:rFonts w:asciiTheme="minorHAnsi" w:hAnsiTheme="minorHAnsi"/>
          <w:b/>
        </w:rPr>
        <w:t>de plus d’un milliard d’</w:t>
      </w:r>
      <w:r w:rsidR="00F741D4" w:rsidRPr="00D2126B">
        <w:rPr>
          <w:rFonts w:asciiTheme="minorHAnsi" w:hAnsiTheme="minorHAnsi"/>
          <w:b/>
        </w:rPr>
        <w:t xml:space="preserve">euros  </w:t>
      </w:r>
      <w:r w:rsidR="00F741D4" w:rsidRPr="00D2126B">
        <w:rPr>
          <w:rFonts w:asciiTheme="minorHAnsi" w:hAnsiTheme="minorHAnsi"/>
        </w:rPr>
        <w:t>(calcul</w:t>
      </w:r>
      <w:r w:rsidR="00A23C2B" w:rsidRPr="00D2126B">
        <w:rPr>
          <w:rFonts w:asciiTheme="minorHAnsi" w:hAnsiTheme="minorHAnsi"/>
        </w:rPr>
        <w:t xml:space="preserve"> réalisé à partir de l’indice du ministère de l’industrie</w:t>
      </w:r>
      <w:r w:rsidR="00F741D4" w:rsidRPr="00D2126B">
        <w:rPr>
          <w:rFonts w:asciiTheme="minorHAnsi" w:hAnsiTheme="minorHAnsi"/>
        </w:rPr>
        <w:t>).</w:t>
      </w:r>
    </w:p>
    <w:p w:rsidR="00B17B42" w:rsidRDefault="00B17B42" w:rsidP="009A12B6">
      <w:pPr>
        <w:jc w:val="both"/>
        <w:rPr>
          <w:rFonts w:asciiTheme="minorHAnsi" w:hAnsiTheme="minorHAnsi"/>
        </w:rPr>
      </w:pPr>
    </w:p>
    <w:p w:rsidR="00B17B42" w:rsidRDefault="00B17B42" w:rsidP="009A12B6">
      <w:pPr>
        <w:jc w:val="both"/>
        <w:rPr>
          <w:rFonts w:asciiTheme="minorHAnsi" w:hAnsiTheme="minorHAnsi"/>
        </w:rPr>
      </w:pPr>
    </w:p>
    <w:p w:rsidR="00E461AC" w:rsidRPr="00D2126B" w:rsidRDefault="00FB5FEA" w:rsidP="009A12B6">
      <w:pPr>
        <w:jc w:val="both"/>
        <w:rPr>
          <w:rFonts w:asciiTheme="minorHAnsi" w:hAnsiTheme="minorHAnsi"/>
        </w:rPr>
      </w:pPr>
      <w:r w:rsidRPr="00D2126B">
        <w:rPr>
          <w:rFonts w:asciiTheme="minorHAnsi" w:hAnsiTheme="minorHAnsi"/>
        </w:rPr>
        <w:t xml:space="preserve">L’industrie mécanique </w:t>
      </w:r>
      <w:r w:rsidR="00E461AC" w:rsidRPr="00D2126B">
        <w:rPr>
          <w:rFonts w:asciiTheme="minorHAnsi" w:hAnsiTheme="minorHAnsi"/>
        </w:rPr>
        <w:t xml:space="preserve">ayant délégué tous les sujets de négociations sociales à l’UIMM, l’UNIQ se concentre sur </w:t>
      </w:r>
      <w:r w:rsidRPr="00D2126B">
        <w:rPr>
          <w:rFonts w:asciiTheme="minorHAnsi" w:hAnsiTheme="minorHAnsi"/>
        </w:rPr>
        <w:t xml:space="preserve">l’économique et notamment </w:t>
      </w:r>
      <w:r w:rsidR="00E461AC" w:rsidRPr="00D2126B">
        <w:rPr>
          <w:rFonts w:asciiTheme="minorHAnsi" w:hAnsiTheme="minorHAnsi"/>
        </w:rPr>
        <w:t>l’ensemble des questions techniques liées au développement de la profession, et en particulier sur les normes et règlementations européennes.</w:t>
      </w:r>
    </w:p>
    <w:p w:rsidR="00D2126B" w:rsidRPr="00D2126B" w:rsidRDefault="00D2126B" w:rsidP="009A12B6">
      <w:pPr>
        <w:jc w:val="both"/>
        <w:rPr>
          <w:rFonts w:asciiTheme="minorHAnsi" w:hAnsiTheme="minorHAnsi"/>
        </w:rPr>
      </w:pPr>
    </w:p>
    <w:p w:rsidR="00E461AC" w:rsidRPr="00B17B42" w:rsidRDefault="00B17B42" w:rsidP="009A12B6">
      <w:pPr>
        <w:jc w:val="both"/>
        <w:rPr>
          <w:rFonts w:asciiTheme="minorHAnsi" w:hAnsiTheme="minorHAnsi"/>
          <w:b/>
          <w:sz w:val="24"/>
          <w:szCs w:val="24"/>
        </w:rPr>
      </w:pPr>
      <w:r w:rsidRPr="00B17B42">
        <w:rPr>
          <w:rFonts w:asciiTheme="minorHAnsi" w:hAnsiTheme="minorHAnsi"/>
          <w:b/>
          <w:sz w:val="24"/>
          <w:szCs w:val="24"/>
        </w:rPr>
        <w:t>L’importance de l’UNIQ</w:t>
      </w:r>
      <w:r w:rsidR="006B774B" w:rsidRPr="00B17B42">
        <w:rPr>
          <w:rFonts w:asciiTheme="minorHAnsi" w:hAnsiTheme="minorHAnsi"/>
          <w:b/>
          <w:sz w:val="24"/>
          <w:szCs w:val="24"/>
        </w:rPr>
        <w:t xml:space="preserve"> dans la normalisation européenne</w:t>
      </w:r>
    </w:p>
    <w:p w:rsidR="003A61B8" w:rsidRPr="00D2126B" w:rsidRDefault="00E461AC" w:rsidP="009A12B6">
      <w:pPr>
        <w:jc w:val="both"/>
        <w:rPr>
          <w:rFonts w:asciiTheme="minorHAnsi" w:hAnsiTheme="minorHAnsi"/>
        </w:rPr>
      </w:pPr>
      <w:r w:rsidRPr="00D2126B">
        <w:rPr>
          <w:rFonts w:asciiTheme="minorHAnsi" w:hAnsiTheme="minorHAnsi"/>
        </w:rPr>
        <w:t xml:space="preserve">Au contraire de nombreux syndicats professionnels, l’UNIQ </w:t>
      </w:r>
      <w:r w:rsidR="003A61B8" w:rsidRPr="00D2126B">
        <w:rPr>
          <w:rFonts w:asciiTheme="minorHAnsi" w:hAnsiTheme="minorHAnsi"/>
        </w:rPr>
        <w:t>représente directement la profession au</w:t>
      </w:r>
      <w:r w:rsidR="006B774B" w:rsidRPr="00D2126B">
        <w:rPr>
          <w:rFonts w:asciiTheme="minorHAnsi" w:hAnsiTheme="minorHAnsi"/>
        </w:rPr>
        <w:t>près des instances européennes</w:t>
      </w:r>
      <w:r w:rsidRPr="00D2126B">
        <w:rPr>
          <w:rFonts w:asciiTheme="minorHAnsi" w:hAnsiTheme="minorHAnsi"/>
        </w:rPr>
        <w:t>.</w:t>
      </w:r>
      <w:r w:rsidR="00BA60C9" w:rsidRPr="00D2126B">
        <w:rPr>
          <w:rFonts w:asciiTheme="minorHAnsi" w:hAnsiTheme="minorHAnsi"/>
        </w:rPr>
        <w:t xml:space="preserve"> Ce sont les entreprises qui composent le syndicat qui délèguent des membres de leur personnel auprès des différents comités d’études mis en place. </w:t>
      </w:r>
      <w:r w:rsidR="00BA60C9" w:rsidRPr="00D2126B">
        <w:rPr>
          <w:rFonts w:asciiTheme="minorHAnsi" w:hAnsiTheme="minorHAnsi"/>
          <w:b/>
        </w:rPr>
        <w:t xml:space="preserve">Plus de 20 experts professionnels </w:t>
      </w:r>
      <w:r w:rsidR="00396310" w:rsidRPr="00D2126B">
        <w:rPr>
          <w:rFonts w:asciiTheme="minorHAnsi" w:hAnsiTheme="minorHAnsi"/>
          <w:b/>
        </w:rPr>
        <w:t xml:space="preserve">bénévoles </w:t>
      </w:r>
      <w:r w:rsidR="00BA60C9" w:rsidRPr="00D2126B">
        <w:rPr>
          <w:rFonts w:asciiTheme="minorHAnsi" w:hAnsiTheme="minorHAnsi"/>
          <w:b/>
        </w:rPr>
        <w:t>son</w:t>
      </w:r>
      <w:r w:rsidR="003A62C1" w:rsidRPr="00D2126B">
        <w:rPr>
          <w:rFonts w:asciiTheme="minorHAnsi" w:hAnsiTheme="minorHAnsi"/>
          <w:b/>
        </w:rPr>
        <w:t xml:space="preserve">t </w:t>
      </w:r>
      <w:r w:rsidR="001C7E61" w:rsidRPr="00D2126B">
        <w:rPr>
          <w:rFonts w:asciiTheme="minorHAnsi" w:hAnsiTheme="minorHAnsi"/>
          <w:b/>
        </w:rPr>
        <w:t xml:space="preserve">ainsi mis par l’UNIQ </w:t>
      </w:r>
      <w:r w:rsidR="006B774B" w:rsidRPr="00D2126B">
        <w:rPr>
          <w:rFonts w:asciiTheme="minorHAnsi" w:hAnsiTheme="minorHAnsi"/>
          <w:b/>
        </w:rPr>
        <w:t xml:space="preserve">à </w:t>
      </w:r>
      <w:r w:rsidR="001C7E61" w:rsidRPr="00D2126B">
        <w:rPr>
          <w:rFonts w:asciiTheme="minorHAnsi" w:hAnsiTheme="minorHAnsi"/>
          <w:b/>
        </w:rPr>
        <w:t>la disposition de la profession</w:t>
      </w:r>
      <w:r w:rsidR="003A62C1" w:rsidRPr="00D2126B">
        <w:rPr>
          <w:rFonts w:asciiTheme="minorHAnsi" w:hAnsiTheme="minorHAnsi"/>
          <w:b/>
        </w:rPr>
        <w:t xml:space="preserve">, ce qui représente </w:t>
      </w:r>
      <w:r w:rsidR="00144A77" w:rsidRPr="00D2126B">
        <w:rPr>
          <w:rFonts w:asciiTheme="minorHAnsi" w:hAnsiTheme="minorHAnsi"/>
          <w:b/>
        </w:rPr>
        <w:t xml:space="preserve">pour eux </w:t>
      </w:r>
      <w:r w:rsidR="003A62C1" w:rsidRPr="00D2126B">
        <w:rPr>
          <w:rFonts w:asciiTheme="minorHAnsi" w:hAnsiTheme="minorHAnsi"/>
          <w:b/>
        </w:rPr>
        <w:t>plus de 150 jours par an.</w:t>
      </w:r>
    </w:p>
    <w:p w:rsidR="003A61B8" w:rsidRPr="00D2126B" w:rsidRDefault="00BA60C9" w:rsidP="009A12B6">
      <w:pPr>
        <w:jc w:val="both"/>
        <w:rPr>
          <w:rFonts w:asciiTheme="minorHAnsi" w:hAnsiTheme="minorHAnsi"/>
          <w:b/>
        </w:rPr>
      </w:pPr>
      <w:r w:rsidRPr="00D2126B">
        <w:rPr>
          <w:rFonts w:asciiTheme="minorHAnsi" w:hAnsiTheme="minorHAnsi"/>
          <w:b/>
        </w:rPr>
        <w:t xml:space="preserve">L’UNIQ </w:t>
      </w:r>
      <w:r w:rsidR="003A62C1" w:rsidRPr="00D2126B">
        <w:rPr>
          <w:rFonts w:asciiTheme="minorHAnsi" w:hAnsiTheme="minorHAnsi"/>
          <w:b/>
        </w:rPr>
        <w:t xml:space="preserve">dispose ainsi d’une </w:t>
      </w:r>
      <w:r w:rsidR="003A61B8" w:rsidRPr="00D2126B">
        <w:rPr>
          <w:rFonts w:asciiTheme="minorHAnsi" w:hAnsiTheme="minorHAnsi"/>
          <w:b/>
        </w:rPr>
        <w:t xml:space="preserve">très grande connaissance </w:t>
      </w:r>
      <w:r w:rsidR="006B774B" w:rsidRPr="00D2126B">
        <w:rPr>
          <w:rFonts w:asciiTheme="minorHAnsi" w:hAnsiTheme="minorHAnsi"/>
          <w:b/>
        </w:rPr>
        <w:t>économique et technique des produits</w:t>
      </w:r>
      <w:r w:rsidR="003A62C1" w:rsidRPr="00D2126B">
        <w:rPr>
          <w:rFonts w:asciiTheme="minorHAnsi" w:hAnsiTheme="minorHAnsi"/>
          <w:b/>
        </w:rPr>
        <w:t>, ce qui</w:t>
      </w:r>
      <w:r w:rsidR="003A61B8" w:rsidRPr="00D2126B">
        <w:rPr>
          <w:rFonts w:asciiTheme="minorHAnsi" w:hAnsiTheme="minorHAnsi"/>
          <w:b/>
        </w:rPr>
        <w:t xml:space="preserve"> lui permet de jouer un rôle </w:t>
      </w:r>
      <w:r w:rsidR="009135DF" w:rsidRPr="00D2126B">
        <w:rPr>
          <w:rFonts w:asciiTheme="minorHAnsi" w:hAnsiTheme="minorHAnsi"/>
          <w:b/>
        </w:rPr>
        <w:t xml:space="preserve">de conseil </w:t>
      </w:r>
      <w:r w:rsidR="003A61B8" w:rsidRPr="00D2126B">
        <w:rPr>
          <w:rFonts w:asciiTheme="minorHAnsi" w:hAnsiTheme="minorHAnsi"/>
          <w:b/>
        </w:rPr>
        <w:t xml:space="preserve">essentiel auprès de </w:t>
      </w:r>
      <w:r w:rsidR="008C0B36" w:rsidRPr="00D2126B">
        <w:rPr>
          <w:rFonts w:asciiTheme="minorHAnsi" w:hAnsiTheme="minorHAnsi"/>
          <w:b/>
        </w:rPr>
        <w:t xml:space="preserve">la Commission </w:t>
      </w:r>
      <w:r w:rsidR="00D2126B" w:rsidRPr="00D2126B">
        <w:rPr>
          <w:rFonts w:asciiTheme="minorHAnsi" w:hAnsiTheme="minorHAnsi"/>
          <w:b/>
        </w:rPr>
        <w:t xml:space="preserve">Européenne </w:t>
      </w:r>
      <w:r w:rsidR="008C0B36" w:rsidRPr="00D2126B">
        <w:rPr>
          <w:rFonts w:asciiTheme="minorHAnsi" w:hAnsiTheme="minorHAnsi"/>
          <w:b/>
        </w:rPr>
        <w:t>dans le cadre des</w:t>
      </w:r>
      <w:r w:rsidR="00E63D19" w:rsidRPr="00D2126B">
        <w:rPr>
          <w:rFonts w:asciiTheme="minorHAnsi" w:hAnsiTheme="minorHAnsi"/>
          <w:b/>
        </w:rPr>
        <w:t xml:space="preserve"> décisions relatives au marquage de la qualité et à la normalisation des</w:t>
      </w:r>
      <w:r w:rsidR="008C0B36" w:rsidRPr="00D2126B">
        <w:rPr>
          <w:rFonts w:asciiTheme="minorHAnsi" w:hAnsiTheme="minorHAnsi"/>
          <w:b/>
        </w:rPr>
        <w:t xml:space="preserve"> produits qu’elle représente.</w:t>
      </w:r>
    </w:p>
    <w:p w:rsidR="00E036FE" w:rsidRPr="00D2126B" w:rsidRDefault="00E63D19" w:rsidP="009A12B6">
      <w:pPr>
        <w:jc w:val="both"/>
        <w:rPr>
          <w:rFonts w:asciiTheme="minorHAnsi" w:hAnsiTheme="minorHAnsi"/>
          <w:b/>
        </w:rPr>
      </w:pPr>
      <w:r w:rsidRPr="00D2126B">
        <w:rPr>
          <w:rFonts w:asciiTheme="minorHAnsi" w:hAnsiTheme="minorHAnsi"/>
          <w:b/>
        </w:rPr>
        <w:t>Par ailleurs</w:t>
      </w:r>
      <w:r w:rsidRPr="00D2126B">
        <w:rPr>
          <w:rFonts w:asciiTheme="minorHAnsi" w:hAnsiTheme="minorHAnsi"/>
        </w:rPr>
        <w:t>, l’UNIQ permet aux industrie</w:t>
      </w:r>
      <w:r w:rsidR="00144A77" w:rsidRPr="00D2126B">
        <w:rPr>
          <w:rFonts w:asciiTheme="minorHAnsi" w:hAnsiTheme="minorHAnsi"/>
        </w:rPr>
        <w:t>ls français d’être présents au sein de</w:t>
      </w:r>
      <w:r w:rsidRPr="00D2126B">
        <w:rPr>
          <w:rFonts w:asciiTheme="minorHAnsi" w:hAnsiTheme="minorHAnsi"/>
        </w:rPr>
        <w:t xml:space="preserve"> l’importante Fédération Européenne de la quincaillerie, l’ARGE, qui rassemble les syndicats nationaux et parle en leur nom</w:t>
      </w:r>
      <w:r w:rsidR="00793BC9" w:rsidRPr="00D2126B">
        <w:rPr>
          <w:rFonts w:asciiTheme="minorHAnsi" w:hAnsiTheme="minorHAnsi"/>
        </w:rPr>
        <w:t xml:space="preserve">. Elle travaille actuellement au marquage environnemental. </w:t>
      </w:r>
      <w:r w:rsidR="000C71CB" w:rsidRPr="00D2126B">
        <w:rPr>
          <w:rFonts w:asciiTheme="minorHAnsi" w:hAnsiTheme="minorHAnsi"/>
        </w:rPr>
        <w:t xml:space="preserve">Au sein de cette fédération, </w:t>
      </w:r>
      <w:r w:rsidR="000C71CB" w:rsidRPr="00D2126B">
        <w:rPr>
          <w:rFonts w:asciiTheme="minorHAnsi" w:hAnsiTheme="minorHAnsi"/>
          <w:b/>
        </w:rPr>
        <w:t xml:space="preserve">l’UNIQ défend </w:t>
      </w:r>
      <w:r w:rsidR="00287AD7" w:rsidRPr="00D2126B">
        <w:rPr>
          <w:rFonts w:asciiTheme="minorHAnsi" w:hAnsiTheme="minorHAnsi"/>
          <w:b/>
        </w:rPr>
        <w:t xml:space="preserve">ainsi </w:t>
      </w:r>
      <w:r w:rsidR="000C71CB" w:rsidRPr="00D2126B">
        <w:rPr>
          <w:rFonts w:asciiTheme="minorHAnsi" w:hAnsiTheme="minorHAnsi"/>
          <w:b/>
        </w:rPr>
        <w:t xml:space="preserve">activement au niveau européen une méthodologie </w:t>
      </w:r>
      <w:r w:rsidR="00793BC9" w:rsidRPr="00D2126B">
        <w:rPr>
          <w:rFonts w:asciiTheme="minorHAnsi" w:hAnsiTheme="minorHAnsi"/>
          <w:b/>
        </w:rPr>
        <w:t>permettant l’homogénéisation de</w:t>
      </w:r>
      <w:r w:rsidR="00287AD7" w:rsidRPr="00D2126B">
        <w:rPr>
          <w:rFonts w:asciiTheme="minorHAnsi" w:hAnsiTheme="minorHAnsi"/>
          <w:b/>
        </w:rPr>
        <w:t>s</w:t>
      </w:r>
      <w:r w:rsidR="00793BC9" w:rsidRPr="00D2126B">
        <w:rPr>
          <w:rFonts w:asciiTheme="minorHAnsi" w:hAnsiTheme="minorHAnsi"/>
          <w:b/>
        </w:rPr>
        <w:t xml:space="preserve"> fiches de déclarat</w:t>
      </w:r>
      <w:r w:rsidR="00287AD7" w:rsidRPr="00D2126B">
        <w:rPr>
          <w:rFonts w:asciiTheme="minorHAnsi" w:hAnsiTheme="minorHAnsi"/>
          <w:b/>
        </w:rPr>
        <w:t>ion environnementale</w:t>
      </w:r>
      <w:r w:rsidR="00793BC9" w:rsidRPr="00D2126B">
        <w:rPr>
          <w:rFonts w:asciiTheme="minorHAnsi" w:hAnsiTheme="minorHAnsi"/>
          <w:b/>
        </w:rPr>
        <w:t xml:space="preserve"> </w:t>
      </w:r>
      <w:r w:rsidR="000C71CB" w:rsidRPr="00D2126B">
        <w:rPr>
          <w:rFonts w:asciiTheme="minorHAnsi" w:hAnsiTheme="minorHAnsi"/>
          <w:b/>
        </w:rPr>
        <w:t xml:space="preserve">  (empreinte carbone, recyclage, durée de vie…) par type </w:t>
      </w:r>
      <w:r w:rsidR="00287AD7" w:rsidRPr="00D2126B">
        <w:rPr>
          <w:rFonts w:asciiTheme="minorHAnsi" w:hAnsiTheme="minorHAnsi"/>
          <w:b/>
        </w:rPr>
        <w:t>de produits, quelles qu’en soien</w:t>
      </w:r>
      <w:r w:rsidR="000C71CB" w:rsidRPr="00D2126B">
        <w:rPr>
          <w:rFonts w:asciiTheme="minorHAnsi" w:hAnsiTheme="minorHAnsi"/>
          <w:b/>
        </w:rPr>
        <w:t>t leur</w:t>
      </w:r>
      <w:r w:rsidR="00287AD7" w:rsidRPr="00D2126B">
        <w:rPr>
          <w:rFonts w:asciiTheme="minorHAnsi" w:hAnsiTheme="minorHAnsi"/>
          <w:b/>
        </w:rPr>
        <w:t>s</w:t>
      </w:r>
      <w:r w:rsidR="000C71CB" w:rsidRPr="00D2126B">
        <w:rPr>
          <w:rFonts w:asciiTheme="minorHAnsi" w:hAnsiTheme="minorHAnsi"/>
          <w:b/>
        </w:rPr>
        <w:t xml:space="preserve"> marque</w:t>
      </w:r>
      <w:r w:rsidR="00287AD7" w:rsidRPr="00D2126B">
        <w:rPr>
          <w:rFonts w:asciiTheme="minorHAnsi" w:hAnsiTheme="minorHAnsi"/>
          <w:b/>
        </w:rPr>
        <w:t>s</w:t>
      </w:r>
      <w:r w:rsidR="000C71CB" w:rsidRPr="00D2126B">
        <w:rPr>
          <w:rFonts w:asciiTheme="minorHAnsi" w:hAnsiTheme="minorHAnsi"/>
          <w:b/>
        </w:rPr>
        <w:t xml:space="preserve">. </w:t>
      </w:r>
    </w:p>
    <w:p w:rsidR="00B17B42" w:rsidRDefault="00B17B42" w:rsidP="009A12B6">
      <w:pPr>
        <w:jc w:val="both"/>
        <w:rPr>
          <w:rFonts w:asciiTheme="minorHAnsi" w:hAnsiTheme="minorHAnsi"/>
        </w:rPr>
      </w:pPr>
    </w:p>
    <w:p w:rsidR="00E036FE" w:rsidRPr="00B17B42" w:rsidRDefault="00E036FE" w:rsidP="009A12B6">
      <w:pPr>
        <w:jc w:val="both"/>
        <w:rPr>
          <w:rFonts w:asciiTheme="minorHAnsi" w:hAnsiTheme="minorHAnsi"/>
          <w:b/>
          <w:sz w:val="24"/>
          <w:szCs w:val="24"/>
        </w:rPr>
      </w:pPr>
      <w:r w:rsidRPr="00B17B42">
        <w:rPr>
          <w:rFonts w:asciiTheme="minorHAnsi" w:hAnsiTheme="minorHAnsi"/>
          <w:b/>
          <w:sz w:val="24"/>
          <w:szCs w:val="24"/>
        </w:rPr>
        <w:t>L’assemblée générale du 26 juin</w:t>
      </w:r>
    </w:p>
    <w:p w:rsidR="00D2126B" w:rsidRPr="00B17B42" w:rsidRDefault="00AB569B" w:rsidP="009A12B6">
      <w:pPr>
        <w:jc w:val="both"/>
        <w:rPr>
          <w:rFonts w:asciiTheme="minorHAnsi" w:hAnsiTheme="minorHAnsi"/>
        </w:rPr>
      </w:pPr>
      <w:r>
        <w:rPr>
          <w:rFonts w:asciiTheme="minorHAnsi" w:hAnsiTheme="minorHAnsi"/>
        </w:rPr>
        <w:t>L’</w:t>
      </w:r>
      <w:r w:rsidR="00287AD7" w:rsidRPr="00B17B42">
        <w:rPr>
          <w:rFonts w:asciiTheme="minorHAnsi" w:hAnsiTheme="minorHAnsi"/>
        </w:rPr>
        <w:t xml:space="preserve">assemblée </w:t>
      </w:r>
      <w:r>
        <w:rPr>
          <w:rFonts w:asciiTheme="minorHAnsi" w:hAnsiTheme="minorHAnsi"/>
        </w:rPr>
        <w:t xml:space="preserve">s’est tenue pour la première fois </w:t>
      </w:r>
      <w:r w:rsidR="00E036FE" w:rsidRPr="00B17B42">
        <w:rPr>
          <w:rFonts w:asciiTheme="minorHAnsi" w:hAnsiTheme="minorHAnsi"/>
        </w:rPr>
        <w:t>au M</w:t>
      </w:r>
      <w:r>
        <w:rPr>
          <w:rFonts w:asciiTheme="minorHAnsi" w:hAnsiTheme="minorHAnsi"/>
        </w:rPr>
        <w:t xml:space="preserve">EDEF. </w:t>
      </w:r>
      <w:r w:rsidR="00BE2C2A" w:rsidRPr="00B17B42">
        <w:rPr>
          <w:rFonts w:asciiTheme="minorHAnsi" w:hAnsiTheme="minorHAnsi"/>
        </w:rPr>
        <w:t>Le syndicat</w:t>
      </w:r>
      <w:r w:rsidR="00E036FE" w:rsidRPr="00B17B42">
        <w:rPr>
          <w:rFonts w:asciiTheme="minorHAnsi" w:hAnsiTheme="minorHAnsi"/>
        </w:rPr>
        <w:t xml:space="preserve"> entend ainsi affirmer clairement son appartenance profession</w:t>
      </w:r>
      <w:r w:rsidR="00287AD7" w:rsidRPr="00B17B42">
        <w:rPr>
          <w:rFonts w:asciiTheme="minorHAnsi" w:hAnsiTheme="minorHAnsi"/>
        </w:rPr>
        <w:t xml:space="preserve">nelle. </w:t>
      </w:r>
      <w:r>
        <w:rPr>
          <w:rFonts w:asciiTheme="minorHAnsi" w:hAnsiTheme="minorHAnsi"/>
        </w:rPr>
        <w:t>Enfin de la réunion sont intervenus</w:t>
      </w:r>
      <w:r w:rsidR="00287AD7" w:rsidRPr="00B17B42">
        <w:rPr>
          <w:rFonts w:asciiTheme="minorHAnsi" w:hAnsiTheme="minorHAnsi"/>
        </w:rPr>
        <w:t xml:space="preserve"> </w:t>
      </w:r>
      <w:r w:rsidR="00B17B42" w:rsidRPr="00B17B42">
        <w:rPr>
          <w:rFonts w:asciiTheme="minorHAnsi" w:hAnsiTheme="minorHAnsi"/>
        </w:rPr>
        <w:t>sera élu le</w:t>
      </w:r>
      <w:r w:rsidR="00287AD7" w:rsidRPr="00B17B42">
        <w:rPr>
          <w:rFonts w:asciiTheme="minorHAnsi" w:hAnsiTheme="minorHAnsi"/>
        </w:rPr>
        <w:t xml:space="preserve"> </w:t>
      </w:r>
      <w:proofErr w:type="spellStart"/>
      <w:r w:rsidR="00287AD7" w:rsidRPr="00B17B42">
        <w:rPr>
          <w:rFonts w:asciiTheme="minorHAnsi" w:hAnsiTheme="minorHAnsi"/>
        </w:rPr>
        <w:t>Vice-Président</w:t>
      </w:r>
      <w:proofErr w:type="spellEnd"/>
      <w:r w:rsidR="00287AD7" w:rsidRPr="00B17B42">
        <w:rPr>
          <w:rFonts w:asciiTheme="minorHAnsi" w:hAnsiTheme="minorHAnsi"/>
        </w:rPr>
        <w:t xml:space="preserve"> délégué du MEDEF, </w:t>
      </w:r>
      <w:r w:rsidR="00E036FE" w:rsidRPr="00B17B42">
        <w:rPr>
          <w:rFonts w:asciiTheme="minorHAnsi" w:hAnsiTheme="minorHAnsi"/>
        </w:rPr>
        <w:t xml:space="preserve">Geoffroy Roux de </w:t>
      </w:r>
      <w:proofErr w:type="spellStart"/>
      <w:r w:rsidR="00E036FE" w:rsidRPr="00B17B42">
        <w:rPr>
          <w:rFonts w:asciiTheme="minorHAnsi" w:hAnsiTheme="minorHAnsi"/>
        </w:rPr>
        <w:t>Bézieux</w:t>
      </w:r>
      <w:proofErr w:type="spellEnd"/>
      <w:r>
        <w:rPr>
          <w:rFonts w:asciiTheme="minorHAnsi" w:hAnsiTheme="minorHAnsi"/>
        </w:rPr>
        <w:t xml:space="preserve">, et </w:t>
      </w:r>
      <w:proofErr w:type="spellStart"/>
      <w:r>
        <w:rPr>
          <w:rFonts w:asciiTheme="minorHAnsi" w:hAnsiTheme="minorHAnsi"/>
        </w:rPr>
        <w:t>le</w:t>
      </w:r>
      <w:r w:rsidR="00287AD7" w:rsidRPr="00B17B42">
        <w:rPr>
          <w:rFonts w:asciiTheme="minorHAnsi" w:hAnsiTheme="minorHAnsi"/>
        </w:rPr>
        <w:t>Président</w:t>
      </w:r>
      <w:proofErr w:type="spellEnd"/>
      <w:r w:rsidR="00287AD7" w:rsidRPr="00B17B42">
        <w:rPr>
          <w:rFonts w:asciiTheme="minorHAnsi" w:hAnsiTheme="minorHAnsi"/>
        </w:rPr>
        <w:t xml:space="preserve"> de la Fédération des Industries Mécaniques, Jérôme Frantz.</w:t>
      </w:r>
    </w:p>
    <w:p w:rsidR="00B17B42" w:rsidRPr="00B17B42" w:rsidRDefault="00B17B42" w:rsidP="009A12B6">
      <w:pPr>
        <w:jc w:val="both"/>
        <w:rPr>
          <w:rFonts w:asciiTheme="minorHAnsi" w:hAnsiTheme="minorHAnsi"/>
          <w:i/>
        </w:rPr>
      </w:pPr>
    </w:p>
    <w:p w:rsidR="00B17B42" w:rsidRDefault="00B17B42" w:rsidP="009A12B6">
      <w:pPr>
        <w:jc w:val="both"/>
        <w:rPr>
          <w:rFonts w:asciiTheme="minorHAnsi" w:hAnsiTheme="minorHAnsi"/>
          <w:i/>
          <w:sz w:val="24"/>
          <w:szCs w:val="24"/>
        </w:rPr>
      </w:pPr>
    </w:p>
    <w:p w:rsidR="00B0421A" w:rsidRPr="00B0421A" w:rsidRDefault="00B0421A" w:rsidP="009A12B6">
      <w:pPr>
        <w:jc w:val="both"/>
        <w:rPr>
          <w:rFonts w:asciiTheme="minorHAnsi" w:hAnsiTheme="minorHAnsi"/>
          <w:i/>
          <w:sz w:val="24"/>
          <w:szCs w:val="24"/>
        </w:rPr>
      </w:pPr>
      <w:r w:rsidRPr="00B0421A">
        <w:rPr>
          <w:rFonts w:asciiTheme="minorHAnsi" w:hAnsiTheme="minorHAnsi"/>
          <w:i/>
          <w:sz w:val="24"/>
          <w:szCs w:val="24"/>
        </w:rPr>
        <w:t>Contact Presse</w:t>
      </w:r>
      <w:r>
        <w:rPr>
          <w:rFonts w:asciiTheme="minorHAnsi" w:hAnsiTheme="minorHAnsi"/>
          <w:i/>
          <w:sz w:val="24"/>
          <w:szCs w:val="24"/>
        </w:rPr>
        <w:t> :</w:t>
      </w:r>
    </w:p>
    <w:p w:rsidR="00B0421A" w:rsidRDefault="00B0421A" w:rsidP="00B0421A">
      <w:pPr>
        <w:jc w:val="both"/>
        <w:rPr>
          <w:rFonts w:asciiTheme="minorHAnsi" w:hAnsiTheme="minorHAnsi"/>
          <w:i/>
          <w:sz w:val="24"/>
          <w:szCs w:val="24"/>
        </w:rPr>
      </w:pPr>
      <w:r w:rsidRPr="00B0421A">
        <w:rPr>
          <w:rFonts w:asciiTheme="minorHAnsi" w:hAnsiTheme="minorHAnsi"/>
          <w:i/>
          <w:sz w:val="24"/>
          <w:szCs w:val="24"/>
        </w:rPr>
        <w:t>Dominique Mercier</w:t>
      </w:r>
      <w:r>
        <w:rPr>
          <w:rFonts w:asciiTheme="minorHAnsi" w:hAnsiTheme="minorHAnsi"/>
          <w:i/>
          <w:sz w:val="24"/>
          <w:szCs w:val="24"/>
        </w:rPr>
        <w:t xml:space="preserve"> - </w:t>
      </w:r>
      <w:r w:rsidRPr="00B0421A">
        <w:rPr>
          <w:rFonts w:asciiTheme="minorHAnsi" w:hAnsiTheme="minorHAnsi"/>
          <w:i/>
          <w:sz w:val="24"/>
          <w:szCs w:val="24"/>
        </w:rPr>
        <w:t>06 07 27 00 32</w:t>
      </w:r>
      <w:r>
        <w:rPr>
          <w:rFonts w:asciiTheme="minorHAnsi" w:hAnsiTheme="minorHAnsi"/>
          <w:i/>
          <w:sz w:val="24"/>
          <w:szCs w:val="24"/>
        </w:rPr>
        <w:t xml:space="preserve"> – </w:t>
      </w:r>
      <w:r w:rsidR="00DB1D55">
        <w:rPr>
          <w:rFonts w:asciiTheme="minorHAnsi" w:hAnsiTheme="minorHAnsi"/>
          <w:i/>
          <w:sz w:val="24"/>
          <w:szCs w:val="24"/>
        </w:rPr>
        <w:t>dominiquemercier@clairdeterre.com</w:t>
      </w:r>
    </w:p>
    <w:p w:rsidR="00B0421A" w:rsidRPr="00B0421A" w:rsidRDefault="00B0421A" w:rsidP="009A12B6">
      <w:pPr>
        <w:jc w:val="both"/>
        <w:rPr>
          <w:rFonts w:asciiTheme="minorHAnsi" w:hAnsiTheme="minorHAnsi"/>
          <w:i/>
          <w:sz w:val="24"/>
          <w:szCs w:val="24"/>
        </w:rPr>
      </w:pPr>
      <w:r>
        <w:rPr>
          <w:rFonts w:asciiTheme="minorHAnsi" w:hAnsiTheme="minorHAnsi"/>
          <w:i/>
          <w:sz w:val="24"/>
          <w:szCs w:val="24"/>
        </w:rPr>
        <w:t xml:space="preserve">Agence Clair de Terre – Membre du </w:t>
      </w:r>
      <w:proofErr w:type="spellStart"/>
      <w:r>
        <w:rPr>
          <w:rFonts w:asciiTheme="minorHAnsi" w:hAnsiTheme="minorHAnsi"/>
          <w:i/>
          <w:sz w:val="24"/>
          <w:szCs w:val="24"/>
        </w:rPr>
        <w:t>Press</w:t>
      </w:r>
      <w:proofErr w:type="spellEnd"/>
      <w:r>
        <w:rPr>
          <w:rFonts w:asciiTheme="minorHAnsi" w:hAnsiTheme="minorHAnsi"/>
          <w:i/>
          <w:sz w:val="24"/>
          <w:szCs w:val="24"/>
        </w:rPr>
        <w:t xml:space="preserve"> Club de France</w:t>
      </w:r>
    </w:p>
    <w:sectPr w:rsidR="00B0421A" w:rsidRPr="00B0421A" w:rsidSect="0093265A">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196946"/>
    <w:rsid w:val="00014FA9"/>
    <w:rsid w:val="0002024C"/>
    <w:rsid w:val="00023229"/>
    <w:rsid w:val="000C71CB"/>
    <w:rsid w:val="00103E9B"/>
    <w:rsid w:val="0014343A"/>
    <w:rsid w:val="00144A77"/>
    <w:rsid w:val="00196946"/>
    <w:rsid w:val="001C7E61"/>
    <w:rsid w:val="002562BC"/>
    <w:rsid w:val="00287AD7"/>
    <w:rsid w:val="002C105F"/>
    <w:rsid w:val="002D5A66"/>
    <w:rsid w:val="00396310"/>
    <w:rsid w:val="003A61B8"/>
    <w:rsid w:val="003A62C1"/>
    <w:rsid w:val="004623AC"/>
    <w:rsid w:val="004925ED"/>
    <w:rsid w:val="004D1E17"/>
    <w:rsid w:val="00540514"/>
    <w:rsid w:val="005713AE"/>
    <w:rsid w:val="00625F33"/>
    <w:rsid w:val="00642F69"/>
    <w:rsid w:val="00666E38"/>
    <w:rsid w:val="006954B8"/>
    <w:rsid w:val="006B774B"/>
    <w:rsid w:val="0075272A"/>
    <w:rsid w:val="00793BC9"/>
    <w:rsid w:val="007A5B98"/>
    <w:rsid w:val="007C2DF8"/>
    <w:rsid w:val="007D70B1"/>
    <w:rsid w:val="007E6D1F"/>
    <w:rsid w:val="008C0B36"/>
    <w:rsid w:val="009135DF"/>
    <w:rsid w:val="0093265A"/>
    <w:rsid w:val="00970AD1"/>
    <w:rsid w:val="009A12B6"/>
    <w:rsid w:val="009C1897"/>
    <w:rsid w:val="00A23C2B"/>
    <w:rsid w:val="00A706AB"/>
    <w:rsid w:val="00AB569B"/>
    <w:rsid w:val="00B021D9"/>
    <w:rsid w:val="00B0421A"/>
    <w:rsid w:val="00B068BF"/>
    <w:rsid w:val="00B17B42"/>
    <w:rsid w:val="00B23D3A"/>
    <w:rsid w:val="00B35DEB"/>
    <w:rsid w:val="00B36DFF"/>
    <w:rsid w:val="00B631C6"/>
    <w:rsid w:val="00BA60C9"/>
    <w:rsid w:val="00BE2C2A"/>
    <w:rsid w:val="00C153D2"/>
    <w:rsid w:val="00C47D7D"/>
    <w:rsid w:val="00D15F98"/>
    <w:rsid w:val="00D2126B"/>
    <w:rsid w:val="00DB1D55"/>
    <w:rsid w:val="00E036FE"/>
    <w:rsid w:val="00E461AC"/>
    <w:rsid w:val="00E63D19"/>
    <w:rsid w:val="00F11BF7"/>
    <w:rsid w:val="00F6301A"/>
    <w:rsid w:val="00F633F1"/>
    <w:rsid w:val="00F741D4"/>
    <w:rsid w:val="00FB5F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35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5DF"/>
    <w:rPr>
      <w:rFonts w:ascii="Tahoma" w:hAnsi="Tahoma" w:cs="Tahoma"/>
      <w:sz w:val="16"/>
      <w:szCs w:val="16"/>
    </w:rPr>
  </w:style>
  <w:style w:type="character" w:styleId="Lienhypertexte">
    <w:name w:val="Hyperlink"/>
    <w:basedOn w:val="Policepardfaut"/>
    <w:uiPriority w:val="99"/>
    <w:unhideWhenUsed/>
    <w:rsid w:val="00B042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6BA1D-86B1-48F6-A973-11366D24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699</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33</cp:revision>
  <dcterms:created xsi:type="dcterms:W3CDTF">2014-06-10T20:39:00Z</dcterms:created>
  <dcterms:modified xsi:type="dcterms:W3CDTF">2014-06-30T14:00:00Z</dcterms:modified>
</cp:coreProperties>
</file>